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AB" w:rsidRPr="00A77D4D" w:rsidRDefault="00F3205A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README FILE</w:t>
      </w:r>
    </w:p>
    <w:p w:rsidR="00F3205A" w:rsidRPr="00A77D4D" w:rsidRDefault="00F3205A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The Democratization of Credit and the Rise in Consumer Bankruptcies</w:t>
      </w:r>
    </w:p>
    <w:p w:rsidR="00F3205A" w:rsidRPr="00A77D4D" w:rsidRDefault="00F3205A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Igor </w:t>
      </w:r>
      <w:proofErr w:type="spellStart"/>
      <w:r w:rsidRPr="00A77D4D">
        <w:rPr>
          <w:rFonts w:ascii="Times New Roman" w:hAnsi="Times New Roman" w:cs="Times New Roman"/>
          <w:sz w:val="24"/>
          <w:szCs w:val="24"/>
        </w:rPr>
        <w:t>Livshits</w:t>
      </w:r>
      <w:proofErr w:type="spellEnd"/>
      <w:r w:rsidRPr="00A77D4D">
        <w:rPr>
          <w:rFonts w:ascii="Times New Roman" w:hAnsi="Times New Roman" w:cs="Times New Roman"/>
          <w:sz w:val="24"/>
          <w:szCs w:val="24"/>
        </w:rPr>
        <w:t xml:space="preserve">, James </w:t>
      </w:r>
      <w:proofErr w:type="spellStart"/>
      <w:r w:rsidRPr="00A77D4D">
        <w:rPr>
          <w:rFonts w:ascii="Times New Roman" w:hAnsi="Times New Roman" w:cs="Times New Roman"/>
          <w:sz w:val="24"/>
          <w:szCs w:val="24"/>
        </w:rPr>
        <w:t>MacGee</w:t>
      </w:r>
      <w:proofErr w:type="spellEnd"/>
      <w:r w:rsidRPr="00A77D4D">
        <w:rPr>
          <w:rFonts w:ascii="Times New Roman" w:hAnsi="Times New Roman" w:cs="Times New Roman"/>
          <w:sz w:val="24"/>
          <w:szCs w:val="24"/>
        </w:rPr>
        <w:t xml:space="preserve">, Michele </w:t>
      </w:r>
      <w:proofErr w:type="spellStart"/>
      <w:r w:rsidRPr="00A77D4D">
        <w:rPr>
          <w:rFonts w:ascii="Times New Roman" w:hAnsi="Times New Roman" w:cs="Times New Roman"/>
          <w:sz w:val="24"/>
          <w:szCs w:val="24"/>
        </w:rPr>
        <w:t>Tertilt</w:t>
      </w:r>
      <w:proofErr w:type="spellEnd"/>
    </w:p>
    <w:p w:rsidR="00F3205A" w:rsidRPr="00A77D4D" w:rsidRDefault="009430DF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November 10, 2015</w:t>
      </w:r>
    </w:p>
    <w:p w:rsidR="009430DF" w:rsidRPr="00A77D4D" w:rsidRDefault="009430DF">
      <w:pPr>
        <w:rPr>
          <w:rFonts w:ascii="Times New Roman" w:hAnsi="Times New Roman" w:cs="Times New Roman"/>
          <w:sz w:val="24"/>
          <w:szCs w:val="24"/>
        </w:rPr>
      </w:pPr>
    </w:p>
    <w:p w:rsidR="00F3205A" w:rsidRPr="00A77D4D" w:rsidRDefault="00F3205A">
      <w:pPr>
        <w:rPr>
          <w:rFonts w:ascii="Times New Roman" w:hAnsi="Times New Roman" w:cs="Times New Roman"/>
          <w:sz w:val="24"/>
          <w:szCs w:val="24"/>
          <w:u w:val="single"/>
        </w:rPr>
      </w:pPr>
      <w:r w:rsidRPr="00A77D4D">
        <w:rPr>
          <w:rFonts w:ascii="Times New Roman" w:hAnsi="Times New Roman" w:cs="Times New Roman"/>
          <w:sz w:val="24"/>
          <w:szCs w:val="24"/>
          <w:u w:val="single"/>
        </w:rPr>
        <w:t>Overview of replication files</w:t>
      </w:r>
    </w:p>
    <w:p w:rsidR="00F3205A" w:rsidRPr="00A77D4D" w:rsidRDefault="00F3205A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The </w:t>
      </w:r>
      <w:r w:rsidR="00CC2821" w:rsidRPr="00A77D4D">
        <w:rPr>
          <w:rFonts w:ascii="Times New Roman" w:hAnsi="Times New Roman" w:cs="Times New Roman"/>
          <w:sz w:val="24"/>
          <w:szCs w:val="24"/>
        </w:rPr>
        <w:t xml:space="preserve">supporting files </w:t>
      </w:r>
      <w:r w:rsidR="00991EF5" w:rsidRPr="00A77D4D">
        <w:rPr>
          <w:rFonts w:ascii="Times New Roman" w:hAnsi="Times New Roman" w:cs="Times New Roman"/>
          <w:sz w:val="24"/>
          <w:szCs w:val="24"/>
        </w:rPr>
        <w:t xml:space="preserve">are related to material discussed in </w:t>
      </w:r>
      <w:r w:rsidRPr="00A77D4D">
        <w:rPr>
          <w:rFonts w:ascii="Times New Roman" w:hAnsi="Times New Roman" w:cs="Times New Roman"/>
          <w:sz w:val="24"/>
          <w:szCs w:val="24"/>
        </w:rPr>
        <w:t>four different parts</w:t>
      </w:r>
      <w:r w:rsidR="00991EF5" w:rsidRPr="00A77D4D"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 w:rsidR="00991EF5" w:rsidRPr="00A77D4D">
        <w:rPr>
          <w:rFonts w:ascii="Times New Roman" w:hAnsi="Times New Roman" w:cs="Times New Roman"/>
          <w:sz w:val="24"/>
          <w:szCs w:val="24"/>
        </w:rPr>
        <w:t>mauscript</w:t>
      </w:r>
      <w:proofErr w:type="spellEnd"/>
      <w:r w:rsidR="00991EF5" w:rsidRPr="00A77D4D">
        <w:rPr>
          <w:rFonts w:ascii="Times New Roman" w:hAnsi="Times New Roman" w:cs="Times New Roman"/>
          <w:sz w:val="24"/>
          <w:szCs w:val="24"/>
        </w:rPr>
        <w:t>:</w:t>
      </w:r>
    </w:p>
    <w:p w:rsidR="00B326F6" w:rsidRPr="00A77D4D" w:rsidRDefault="00B326F6" w:rsidP="00F32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Motivating data in Section 2.</w:t>
      </w:r>
    </w:p>
    <w:p w:rsidR="00F3205A" w:rsidRPr="00A77D4D" w:rsidRDefault="00F3205A" w:rsidP="00F32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Numerical Simulations in Section 5</w:t>
      </w:r>
    </w:p>
    <w:p w:rsidR="00F3205A" w:rsidRPr="00A77D4D" w:rsidRDefault="00F3205A" w:rsidP="00F32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Empirical results based on the SCF in Sections 6 &amp; 7.</w:t>
      </w:r>
    </w:p>
    <w:p w:rsidR="00F3205A" w:rsidRPr="00A77D4D" w:rsidRDefault="00F3205A" w:rsidP="00F32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Auxiliary empirical results based on </w:t>
      </w:r>
      <w:r w:rsidR="00B326F6" w:rsidRPr="00A77D4D">
        <w:rPr>
          <w:rFonts w:ascii="Times New Roman" w:hAnsi="Times New Roman" w:cs="Times New Roman"/>
          <w:sz w:val="24"/>
          <w:szCs w:val="24"/>
        </w:rPr>
        <w:t>data from the Board of Governors in Section 6.</w:t>
      </w:r>
    </w:p>
    <w:p w:rsidR="00B326F6" w:rsidRPr="00A77D4D" w:rsidRDefault="001338BB" w:rsidP="00B326F6">
      <w:p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Here we briefly describe </w:t>
      </w:r>
      <w:r w:rsidR="00B326F6" w:rsidRPr="00A77D4D">
        <w:rPr>
          <w:rFonts w:ascii="Times New Roman" w:hAnsi="Times New Roman" w:cs="Times New Roman"/>
          <w:sz w:val="24"/>
          <w:szCs w:val="24"/>
        </w:rPr>
        <w:t>how each of these can be replicated.</w:t>
      </w:r>
    </w:p>
    <w:p w:rsidR="00B326F6" w:rsidRPr="00A77D4D" w:rsidRDefault="00B326F6" w:rsidP="00B3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Motivating data in Section 2</w:t>
      </w:r>
    </w:p>
    <w:p w:rsidR="00B84DBA" w:rsidRPr="00A77D4D" w:rsidRDefault="00991EF5" w:rsidP="009430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Several of the </w:t>
      </w:r>
      <w:r w:rsidR="00B326F6" w:rsidRPr="00A77D4D">
        <w:rPr>
          <w:rFonts w:ascii="Times New Roman" w:hAnsi="Times New Roman" w:cs="Times New Roman"/>
          <w:sz w:val="24"/>
          <w:szCs w:val="24"/>
        </w:rPr>
        <w:t xml:space="preserve">figures we </w:t>
      </w:r>
      <w:r w:rsidRPr="00A77D4D">
        <w:rPr>
          <w:rFonts w:ascii="Times New Roman" w:hAnsi="Times New Roman" w:cs="Times New Roman"/>
          <w:sz w:val="24"/>
          <w:szCs w:val="24"/>
        </w:rPr>
        <w:t xml:space="preserve">report here draw on material reported in other </w:t>
      </w:r>
      <w:r w:rsidR="00B326F6" w:rsidRPr="00A77D4D">
        <w:rPr>
          <w:rFonts w:ascii="Times New Roman" w:hAnsi="Times New Roman" w:cs="Times New Roman"/>
          <w:sz w:val="24"/>
          <w:szCs w:val="24"/>
        </w:rPr>
        <w:t>papers. The source</w:t>
      </w:r>
      <w:r w:rsidRPr="00A77D4D">
        <w:rPr>
          <w:rFonts w:ascii="Times New Roman" w:hAnsi="Times New Roman" w:cs="Times New Roman"/>
          <w:sz w:val="24"/>
          <w:szCs w:val="24"/>
        </w:rPr>
        <w:t xml:space="preserve"> of these figures is reported in </w:t>
      </w:r>
      <w:r w:rsidR="00B326F6" w:rsidRPr="00A77D4D">
        <w:rPr>
          <w:rFonts w:ascii="Times New Roman" w:hAnsi="Times New Roman" w:cs="Times New Roman"/>
          <w:sz w:val="24"/>
          <w:szCs w:val="24"/>
        </w:rPr>
        <w:t xml:space="preserve">the paper.  There are two exceptions to this: Figure 2 Panels (a) and (b). These figures are based on keyword searches </w:t>
      </w:r>
      <w:r w:rsidR="00B84DBA" w:rsidRPr="00A77D4D">
        <w:rPr>
          <w:rFonts w:ascii="Times New Roman" w:hAnsi="Times New Roman" w:cs="Times New Roman"/>
          <w:sz w:val="24"/>
          <w:szCs w:val="24"/>
        </w:rPr>
        <w:t>in ProQuest and Google Scholar. Further details are given in the Online Appendix Section 2.1.</w:t>
      </w:r>
    </w:p>
    <w:p w:rsidR="009430DF" w:rsidRPr="00A77D4D" w:rsidRDefault="009430DF" w:rsidP="009430D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4DBA" w:rsidRPr="00A77D4D" w:rsidRDefault="00B84DBA" w:rsidP="00B84D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Numerica</w:t>
      </w:r>
      <w:r w:rsidR="00991EF5" w:rsidRPr="00A77D4D">
        <w:rPr>
          <w:rFonts w:ascii="Times New Roman" w:hAnsi="Times New Roman" w:cs="Times New Roman"/>
          <w:sz w:val="24"/>
          <w:szCs w:val="24"/>
        </w:rPr>
        <w:t>l</w:t>
      </w:r>
      <w:r w:rsidRPr="00A77D4D">
        <w:rPr>
          <w:rFonts w:ascii="Times New Roman" w:hAnsi="Times New Roman" w:cs="Times New Roman"/>
          <w:sz w:val="24"/>
          <w:szCs w:val="24"/>
        </w:rPr>
        <w:t xml:space="preserve"> Simulations in Section 5</w:t>
      </w:r>
    </w:p>
    <w:p w:rsidR="00B84DBA" w:rsidRPr="00A77D4D" w:rsidRDefault="00B84DBA" w:rsidP="009430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These figures are numerical examples of our theoretical model. We include two different MATLAB files that can be used to construct the three figures.  The files are</w:t>
      </w:r>
      <w:r w:rsidR="00691111">
        <w:rPr>
          <w:rFonts w:ascii="Times New Roman" w:hAnsi="Times New Roman" w:cs="Times New Roman"/>
          <w:sz w:val="24"/>
          <w:szCs w:val="24"/>
        </w:rPr>
        <w:t>:</w:t>
      </w:r>
      <w:r w:rsidRPr="00A77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8F8" w:rsidRPr="00A77D4D">
        <w:rPr>
          <w:rFonts w:ascii="Times New Roman" w:eastAsia="Times New Roman" w:hAnsi="Times New Roman" w:cs="Times New Roman"/>
          <w:sz w:val="24"/>
          <w:szCs w:val="24"/>
        </w:rPr>
        <w:t>Symmetric_Info_</w:t>
      </w:r>
      <w:proofErr w:type="gramStart"/>
      <w:r w:rsidR="00E428F8" w:rsidRPr="00A77D4D">
        <w:rPr>
          <w:rFonts w:ascii="Times New Roman" w:eastAsia="Times New Roman" w:hAnsi="Times New Roman" w:cs="Times New Roman"/>
          <w:sz w:val="24"/>
          <w:szCs w:val="24"/>
        </w:rPr>
        <w:t>REStud.m</w:t>
      </w:r>
      <w:proofErr w:type="spellEnd"/>
      <w:r w:rsidR="00E428F8" w:rsidRPr="00A77D4D">
        <w:rPr>
          <w:rFonts w:ascii="Times New Roman" w:hAnsi="Times New Roman" w:cs="Times New Roman"/>
          <w:sz w:val="24"/>
          <w:szCs w:val="24"/>
        </w:rPr>
        <w:t xml:space="preserve">  and</w:t>
      </w:r>
      <w:proofErr w:type="gramEnd"/>
      <w:r w:rsidR="00E428F8" w:rsidRPr="00A77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8F8" w:rsidRPr="00A77D4D">
        <w:rPr>
          <w:rFonts w:ascii="Times New Roman" w:eastAsia="Times New Roman" w:hAnsi="Times New Roman" w:cs="Times New Roman"/>
          <w:sz w:val="24"/>
          <w:szCs w:val="24"/>
        </w:rPr>
        <w:t>Imperfect_Info_REStud.m</w:t>
      </w:r>
      <w:proofErr w:type="spellEnd"/>
      <w:r w:rsidR="00E428F8" w:rsidRPr="00A77D4D">
        <w:rPr>
          <w:rFonts w:ascii="Times New Roman" w:hAnsi="Times New Roman" w:cs="Times New Roman"/>
          <w:sz w:val="24"/>
          <w:szCs w:val="24"/>
        </w:rPr>
        <w:t>.</w:t>
      </w:r>
    </w:p>
    <w:p w:rsidR="009430DF" w:rsidRPr="00A77D4D" w:rsidRDefault="009430DF" w:rsidP="009430D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4DBA" w:rsidRPr="00A77D4D" w:rsidRDefault="00B84DBA" w:rsidP="00B84D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Empirical results based on the SCF in Section 6 &amp; 7</w:t>
      </w:r>
    </w:p>
    <w:p w:rsidR="00FC48A5" w:rsidRPr="00A77D4D" w:rsidRDefault="00B84DBA" w:rsidP="00B84DB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These results are based on publicly available SCF data. Details on the data construction are given in various sections of the online appendix. We also inclu</w:t>
      </w:r>
      <w:r w:rsidR="008D4D3B">
        <w:rPr>
          <w:rFonts w:ascii="Times New Roman" w:hAnsi="Times New Roman" w:cs="Times New Roman"/>
          <w:sz w:val="24"/>
          <w:szCs w:val="24"/>
        </w:rPr>
        <w:t>de several STATA files that were used to generate the tables</w:t>
      </w:r>
      <w:bookmarkStart w:id="0" w:name="_GoBack"/>
      <w:bookmarkEnd w:id="0"/>
      <w:r w:rsidRPr="00A77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4DBA" w:rsidRPr="00A77D4D" w:rsidRDefault="00FC48A5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 xml:space="preserve">Table 2: </w:t>
      </w:r>
      <w:r w:rsidR="00F300DC" w:rsidRPr="00A77D4D">
        <w:rPr>
          <w:rFonts w:ascii="Times New Roman" w:hAnsi="Times New Roman" w:cs="Times New Roman"/>
        </w:rPr>
        <w:t xml:space="preserve">Credit Card Interest Rates, SCF   </w:t>
      </w:r>
      <w:r w:rsidRPr="00A77D4D">
        <w:rPr>
          <w:rFonts w:ascii="Times New Roman" w:hAnsi="Times New Roman" w:cs="Times New Roman"/>
        </w:rPr>
        <w:t xml:space="preserve"> </w:t>
      </w:r>
      <w:r w:rsidR="00F300DC" w:rsidRPr="00A77D4D">
        <w:rPr>
          <w:rFonts w:ascii="Times New Roman" w:hAnsi="Times New Roman" w:cs="Times New Roman"/>
        </w:rPr>
        <w:tab/>
      </w:r>
      <w:r w:rsidR="00F300DC" w:rsidRPr="00A77D4D">
        <w:rPr>
          <w:rFonts w:ascii="Times New Roman" w:hAnsi="Times New Roman" w:cs="Times New Roman"/>
        </w:rPr>
        <w:tab/>
      </w:r>
      <w:r w:rsidR="00A77D4D">
        <w:rPr>
          <w:rFonts w:ascii="Times New Roman" w:hAnsi="Times New Roman" w:cs="Times New Roman"/>
        </w:rPr>
        <w:t xml:space="preserve"> </w:t>
      </w:r>
      <w:r w:rsidRPr="00A77D4D">
        <w:rPr>
          <w:rFonts w:ascii="Times New Roman" w:hAnsi="Times New Roman" w:cs="Times New Roman"/>
        </w:rPr>
        <w:t xml:space="preserve">See file: </w:t>
      </w:r>
      <w:r w:rsidR="00A77D4D" w:rsidRPr="00A77D4D">
        <w:rPr>
          <w:rFonts w:ascii="Times New Roman" w:hAnsi="Times New Roman" w:cs="Times New Roman"/>
        </w:rPr>
        <w:t>cc_intrate.do</w:t>
      </w:r>
    </w:p>
    <w:p w:rsidR="00FC48A5" w:rsidRPr="00A77D4D" w:rsidRDefault="00F300DC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>Table 3: Percent of Households with Bank Credit Card</w:t>
      </w:r>
      <w:r w:rsidRPr="00A77D4D">
        <w:rPr>
          <w:rFonts w:ascii="Times New Roman" w:hAnsi="Times New Roman" w:cs="Times New Roman"/>
        </w:rPr>
        <w:tab/>
      </w:r>
      <w:r w:rsidR="00A77D4D">
        <w:rPr>
          <w:rFonts w:ascii="Times New Roman" w:hAnsi="Times New Roman" w:cs="Times New Roman"/>
        </w:rPr>
        <w:t xml:space="preserve"> </w:t>
      </w:r>
      <w:r w:rsidRPr="00A77D4D">
        <w:rPr>
          <w:rFonts w:ascii="Times New Roman" w:hAnsi="Times New Roman" w:cs="Times New Roman"/>
        </w:rPr>
        <w:t xml:space="preserve">See file: </w:t>
      </w:r>
      <w:proofErr w:type="spellStart"/>
      <w:r w:rsidRPr="00A77D4D">
        <w:rPr>
          <w:rFonts w:ascii="Times New Roman" w:hAnsi="Times New Roman" w:cs="Times New Roman"/>
        </w:rPr>
        <w:t>ccard_byincome</w:t>
      </w:r>
      <w:proofErr w:type="spellEnd"/>
    </w:p>
    <w:p w:rsidR="00F300DC" w:rsidRPr="00A77D4D" w:rsidRDefault="00F300DC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>Table 4: Characteristics of B</w:t>
      </w:r>
      <w:r w:rsidR="00A77D4D" w:rsidRPr="00A77D4D">
        <w:rPr>
          <w:rFonts w:ascii="Times New Roman" w:hAnsi="Times New Roman" w:cs="Times New Roman"/>
        </w:rPr>
        <w:t>ank Card Holders, SCF</w:t>
      </w:r>
      <w:r w:rsidR="00A77D4D" w:rsidRPr="00A77D4D">
        <w:rPr>
          <w:rFonts w:ascii="Times New Roman" w:hAnsi="Times New Roman" w:cs="Times New Roman"/>
        </w:rPr>
        <w:tab/>
      </w:r>
      <w:r w:rsidR="00A77D4D">
        <w:rPr>
          <w:rFonts w:ascii="Times New Roman" w:hAnsi="Times New Roman" w:cs="Times New Roman"/>
        </w:rPr>
        <w:t xml:space="preserve"> </w:t>
      </w:r>
      <w:r w:rsidR="00A77D4D" w:rsidRPr="00A77D4D">
        <w:rPr>
          <w:rFonts w:ascii="Times New Roman" w:hAnsi="Times New Roman" w:cs="Times New Roman"/>
        </w:rPr>
        <w:t>See file:</w:t>
      </w:r>
      <w:r w:rsidR="00351AC0" w:rsidRPr="00A77D4D">
        <w:rPr>
          <w:rFonts w:ascii="Times New Roman" w:hAnsi="Times New Roman" w:cs="Times New Roman"/>
        </w:rPr>
        <w:t>exist_new_ccholders.do</w:t>
      </w:r>
    </w:p>
    <w:p w:rsidR="005F69D8" w:rsidRPr="00A77D4D" w:rsidRDefault="005F69D8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>Table 5: Delinquency Rates, SCF</w:t>
      </w:r>
      <w:r w:rsidR="00351AC0" w:rsidRPr="00A77D4D">
        <w:rPr>
          <w:rFonts w:ascii="Times New Roman" w:hAnsi="Times New Roman" w:cs="Times New Roman"/>
        </w:rPr>
        <w:tab/>
      </w:r>
      <w:r w:rsidR="00A77D4D">
        <w:rPr>
          <w:rFonts w:ascii="Times New Roman" w:hAnsi="Times New Roman" w:cs="Times New Roman"/>
        </w:rPr>
        <w:tab/>
      </w:r>
      <w:r w:rsidR="00A77D4D">
        <w:rPr>
          <w:rFonts w:ascii="Times New Roman" w:hAnsi="Times New Roman" w:cs="Times New Roman"/>
        </w:rPr>
        <w:tab/>
      </w:r>
      <w:r w:rsidR="00A77D4D" w:rsidRPr="00A77D4D">
        <w:rPr>
          <w:rFonts w:ascii="Times New Roman" w:hAnsi="Times New Roman" w:cs="Times New Roman"/>
        </w:rPr>
        <w:t>See file:</w:t>
      </w:r>
      <w:r w:rsidR="00A77D4D">
        <w:rPr>
          <w:rFonts w:ascii="Times New Roman" w:hAnsi="Times New Roman" w:cs="Times New Roman"/>
        </w:rPr>
        <w:t>exist_new_ccholders.do</w:t>
      </w:r>
    </w:p>
    <w:p w:rsidR="005F69D8" w:rsidRPr="00A77D4D" w:rsidRDefault="005F69D8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 xml:space="preserve">Figure 7: </w:t>
      </w:r>
      <w:r w:rsidR="00351AC0" w:rsidRPr="00A77D4D">
        <w:rPr>
          <w:rFonts w:ascii="Times New Roman" w:hAnsi="Times New Roman" w:cs="Times New Roman"/>
        </w:rPr>
        <w:t>Histogram of Interest Rates</w:t>
      </w:r>
      <w:r w:rsidR="00351AC0" w:rsidRPr="00A77D4D">
        <w:rPr>
          <w:rFonts w:ascii="Times New Roman" w:hAnsi="Times New Roman" w:cs="Times New Roman"/>
        </w:rPr>
        <w:tab/>
      </w:r>
      <w:r w:rsidR="00351AC0" w:rsidRPr="00A77D4D">
        <w:rPr>
          <w:rFonts w:ascii="Times New Roman" w:hAnsi="Times New Roman" w:cs="Times New Roman"/>
        </w:rPr>
        <w:tab/>
      </w:r>
      <w:r w:rsidR="00351AC0" w:rsidRPr="00A77D4D">
        <w:rPr>
          <w:rFonts w:ascii="Times New Roman" w:hAnsi="Times New Roman" w:cs="Times New Roman"/>
        </w:rPr>
        <w:tab/>
      </w:r>
      <w:r w:rsidR="00351AC0" w:rsidRPr="00A77D4D">
        <w:rPr>
          <w:rFonts w:ascii="Times New Roman" w:hAnsi="Times New Roman" w:cs="Times New Roman"/>
        </w:rPr>
        <w:t>See excel file</w:t>
      </w:r>
    </w:p>
    <w:p w:rsidR="005F69D8" w:rsidRPr="00A77D4D" w:rsidRDefault="005F69D8" w:rsidP="00B84DBA">
      <w:pPr>
        <w:pStyle w:val="ListParagraph"/>
        <w:rPr>
          <w:rFonts w:ascii="Times New Roman" w:hAnsi="Times New Roman" w:cs="Times New Roman"/>
        </w:rPr>
      </w:pPr>
      <w:r w:rsidRPr="00A77D4D">
        <w:rPr>
          <w:rFonts w:ascii="Times New Roman" w:hAnsi="Times New Roman" w:cs="Times New Roman"/>
        </w:rPr>
        <w:t>Figure 8: Contract Variety, Panel c</w:t>
      </w:r>
      <w:r w:rsidR="006C79AF">
        <w:rPr>
          <w:rFonts w:ascii="Times New Roman" w:hAnsi="Times New Roman" w:cs="Times New Roman"/>
        </w:rPr>
        <w:t xml:space="preserve"> </w:t>
      </w:r>
      <w:r w:rsidR="006C79AF">
        <w:rPr>
          <w:rFonts w:ascii="Times New Roman" w:hAnsi="Times New Roman" w:cs="Times New Roman"/>
        </w:rPr>
        <w:tab/>
      </w:r>
      <w:r w:rsidR="006C79AF">
        <w:rPr>
          <w:rFonts w:ascii="Times New Roman" w:hAnsi="Times New Roman" w:cs="Times New Roman"/>
        </w:rPr>
        <w:tab/>
      </w:r>
      <w:r w:rsidR="006C79AF">
        <w:rPr>
          <w:rFonts w:ascii="Times New Roman" w:hAnsi="Times New Roman" w:cs="Times New Roman"/>
        </w:rPr>
        <w:tab/>
        <w:t xml:space="preserve">See </w:t>
      </w:r>
      <w:r w:rsidR="006C79AF" w:rsidRPr="006C79AF">
        <w:rPr>
          <w:rFonts w:ascii="Times New Roman" w:hAnsi="Times New Roman" w:cs="Times New Roman"/>
        </w:rPr>
        <w:t>ccdebt_cdf1983_2004.do</w:t>
      </w:r>
    </w:p>
    <w:p w:rsidR="00FC48A5" w:rsidRPr="00A77D4D" w:rsidRDefault="00FC48A5" w:rsidP="00B84DB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4DBA" w:rsidRPr="00A77D4D" w:rsidRDefault="00B84DBA" w:rsidP="00B84D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>Auxiliary empirical results based on data from the Board of Governors in Section 6.</w:t>
      </w:r>
    </w:p>
    <w:p w:rsidR="00B84DBA" w:rsidRPr="00A77D4D" w:rsidRDefault="00B84DBA" w:rsidP="0069111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7D4D">
        <w:rPr>
          <w:rFonts w:ascii="Times New Roman" w:hAnsi="Times New Roman" w:cs="Times New Roman"/>
          <w:sz w:val="24"/>
          <w:szCs w:val="24"/>
        </w:rPr>
        <w:t xml:space="preserve">Figure 8, Panels (a) and (b) are based on data from the Board of Governors. </w:t>
      </w:r>
      <w:r w:rsidR="00EB036A" w:rsidRPr="00A77D4D">
        <w:rPr>
          <w:rFonts w:ascii="Times New Roman" w:hAnsi="Times New Roman" w:cs="Times New Roman"/>
          <w:sz w:val="24"/>
          <w:szCs w:val="24"/>
        </w:rPr>
        <w:t xml:space="preserve"> A detailed description of how the underlying data is in the online appendix Section 5.1. The final data used for the</w:t>
      </w:r>
      <w:r w:rsidR="005E16EB" w:rsidRPr="00A77D4D">
        <w:rPr>
          <w:rFonts w:ascii="Times New Roman" w:hAnsi="Times New Roman" w:cs="Times New Roman"/>
          <w:sz w:val="24"/>
          <w:szCs w:val="24"/>
        </w:rPr>
        <w:t>se</w:t>
      </w:r>
      <w:r w:rsidR="00EB036A" w:rsidRPr="00A77D4D">
        <w:rPr>
          <w:rFonts w:ascii="Times New Roman" w:hAnsi="Times New Roman" w:cs="Times New Roman"/>
          <w:sz w:val="24"/>
          <w:szCs w:val="24"/>
        </w:rPr>
        <w:t xml:space="preserve"> </w:t>
      </w:r>
      <w:r w:rsidR="005E16EB" w:rsidRPr="00A77D4D">
        <w:rPr>
          <w:rFonts w:ascii="Times New Roman" w:hAnsi="Times New Roman" w:cs="Times New Roman"/>
          <w:sz w:val="24"/>
          <w:szCs w:val="24"/>
        </w:rPr>
        <w:t>plots</w:t>
      </w:r>
      <w:r w:rsidR="00EB036A" w:rsidRPr="00A77D4D">
        <w:rPr>
          <w:rFonts w:ascii="Times New Roman" w:hAnsi="Times New Roman" w:cs="Times New Roman"/>
          <w:sz w:val="24"/>
          <w:szCs w:val="24"/>
        </w:rPr>
        <w:t xml:space="preserve"> is </w:t>
      </w:r>
      <w:r w:rsidR="005E16EB" w:rsidRPr="00A77D4D">
        <w:rPr>
          <w:rFonts w:ascii="Times New Roman" w:hAnsi="Times New Roman" w:cs="Times New Roman"/>
          <w:sz w:val="24"/>
          <w:szCs w:val="24"/>
        </w:rPr>
        <w:t xml:space="preserve">reported in the </w:t>
      </w:r>
      <w:r w:rsidR="00EB036A" w:rsidRPr="00A77D4D">
        <w:rPr>
          <w:rFonts w:ascii="Times New Roman" w:hAnsi="Times New Roman" w:cs="Times New Roman"/>
          <w:sz w:val="24"/>
          <w:szCs w:val="24"/>
        </w:rPr>
        <w:t>excel file titled</w:t>
      </w:r>
      <w:r w:rsidR="005E16EB" w:rsidRPr="00A77D4D">
        <w:rPr>
          <w:rFonts w:ascii="Times New Roman" w:hAnsi="Times New Roman" w:cs="Times New Roman"/>
          <w:sz w:val="24"/>
          <w:szCs w:val="24"/>
        </w:rPr>
        <w:t xml:space="preserve">: </w:t>
      </w:r>
      <w:r w:rsidR="00EB036A" w:rsidRPr="00A77D4D">
        <w:rPr>
          <w:rFonts w:ascii="Times New Roman" w:hAnsi="Times New Roman" w:cs="Times New Roman"/>
          <w:sz w:val="24"/>
          <w:szCs w:val="24"/>
        </w:rPr>
        <w:t>BoardData_InterestRates_2015.xls</w:t>
      </w:r>
    </w:p>
    <w:sectPr w:rsidR="00B84DBA" w:rsidRPr="00A77D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5E36"/>
    <w:multiLevelType w:val="hybridMultilevel"/>
    <w:tmpl w:val="57E8E27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35BCE"/>
    <w:multiLevelType w:val="hybridMultilevel"/>
    <w:tmpl w:val="5C826C72"/>
    <w:lvl w:ilvl="0" w:tplc="883E27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A15FE"/>
    <w:multiLevelType w:val="hybridMultilevel"/>
    <w:tmpl w:val="C09E022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05A"/>
    <w:rsid w:val="00023D19"/>
    <w:rsid w:val="00114BBB"/>
    <w:rsid w:val="001338BB"/>
    <w:rsid w:val="00157B3D"/>
    <w:rsid w:val="00351AC0"/>
    <w:rsid w:val="0058605D"/>
    <w:rsid w:val="005E16EB"/>
    <w:rsid w:val="005F69D8"/>
    <w:rsid w:val="00691111"/>
    <w:rsid w:val="006C79AF"/>
    <w:rsid w:val="008D4D3B"/>
    <w:rsid w:val="008F71BD"/>
    <w:rsid w:val="009430DF"/>
    <w:rsid w:val="00991EF5"/>
    <w:rsid w:val="00A77D4D"/>
    <w:rsid w:val="00AC3B84"/>
    <w:rsid w:val="00B326F6"/>
    <w:rsid w:val="00B84DBA"/>
    <w:rsid w:val="00BD53B9"/>
    <w:rsid w:val="00CA25F4"/>
    <w:rsid w:val="00CC2821"/>
    <w:rsid w:val="00E428F8"/>
    <w:rsid w:val="00EB036A"/>
    <w:rsid w:val="00F300DC"/>
    <w:rsid w:val="00F3205A"/>
    <w:rsid w:val="00FC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Tertilt#</dc:creator>
  <cp:lastModifiedBy>ssc-mig</cp:lastModifiedBy>
  <cp:revision>28</cp:revision>
  <dcterms:created xsi:type="dcterms:W3CDTF">2015-12-11T05:50:00Z</dcterms:created>
  <dcterms:modified xsi:type="dcterms:W3CDTF">2015-12-14T05:59:00Z</dcterms:modified>
</cp:coreProperties>
</file>